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714F6B">
            <w:pPr>
              <w:pStyle w:val="ConsPlusNormal"/>
              <w:spacing w:after="4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06F94">
              <w:rPr>
                <w:rFonts w:ascii="Times New Roman" w:hAnsi="Times New Roman" w:cs="Times New Roman"/>
                <w:b/>
                <w:sz w:val="24"/>
                <w:szCs w:val="24"/>
              </w:rPr>
              <w:t>Белая Руза»</w:t>
            </w:r>
          </w:p>
          <w:p w:rsidR="00FB1B38" w:rsidRDefault="00B06F94" w:rsidP="00B06F94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06F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121096,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г. Москва, ул. Василисы Кожиной, 20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2A3357" w:rsidRDefault="006E2794" w:rsidP="002A335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228DC">
        <w:rPr>
          <w:rFonts w:ascii="Times New Roman" w:hAnsi="Times New Roman" w:cs="Times New Roman"/>
          <w:b/>
          <w:sz w:val="24"/>
          <w:szCs w:val="24"/>
        </w:rPr>
        <w:t>50:19:</w:t>
      </w:r>
      <w:r w:rsidR="00BA3E72">
        <w:rPr>
          <w:rFonts w:ascii="Times New Roman" w:hAnsi="Times New Roman" w:cs="Times New Roman"/>
          <w:b/>
          <w:sz w:val="24"/>
          <w:szCs w:val="24"/>
        </w:rPr>
        <w:t>0030119:52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>«</w:t>
      </w:r>
      <w:r w:rsidR="00B06F94">
        <w:rPr>
          <w:rFonts w:ascii="Times New Roman" w:hAnsi="Times New Roman" w:cs="Times New Roman"/>
          <w:sz w:val="24"/>
          <w:szCs w:val="24"/>
        </w:rPr>
        <w:t>Белая Руза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924808" w:rsidRPr="00924808">
        <w:rPr>
          <w:rFonts w:ascii="Times New Roman" w:hAnsi="Times New Roman" w:cs="Times New Roman"/>
          <w:sz w:val="24"/>
          <w:szCs w:val="24"/>
        </w:rPr>
        <w:t>50:19:0030119:52</w:t>
      </w:r>
      <w:r w:rsidR="0080774F">
        <w:rPr>
          <w:rFonts w:ascii="Times New Roman" w:hAnsi="Times New Roman" w:cs="Times New Roman"/>
          <w:sz w:val="24"/>
          <w:szCs w:val="24"/>
        </w:rPr>
        <w:t>,</w:t>
      </w:r>
      <w:r w:rsidR="005503F8" w:rsidRPr="00B06F94">
        <w:rPr>
          <w:rFonts w:ascii="Times New Roman" w:hAnsi="Times New Roman" w:cs="Times New Roman"/>
          <w:sz w:val="24"/>
          <w:szCs w:val="24"/>
        </w:rPr>
        <w:t xml:space="preserve"> </w:t>
      </w:r>
      <w:r w:rsidR="005503F8">
        <w:rPr>
          <w:rFonts w:ascii="Times New Roman" w:hAnsi="Times New Roman" w:cs="Times New Roman"/>
          <w:sz w:val="24"/>
          <w:szCs w:val="24"/>
        </w:rPr>
        <w:t>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</w:t>
      </w:r>
      <w:r w:rsidR="00B06F94">
        <w:rPr>
          <w:rFonts w:ascii="Times New Roman" w:hAnsi="Times New Roman" w:cs="Times New Roman"/>
          <w:sz w:val="24"/>
          <w:szCs w:val="24"/>
        </w:rPr>
        <w:t>Белая Руза</w:t>
      </w:r>
      <w:r w:rsidR="002228DC" w:rsidRPr="002228DC">
        <w:rPr>
          <w:rFonts w:ascii="Times New Roman" w:hAnsi="Times New Roman" w:cs="Times New Roman"/>
          <w:sz w:val="24"/>
          <w:szCs w:val="24"/>
        </w:rPr>
        <w:t>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131B4" w:rsidRPr="009131B4" w:rsidRDefault="009131B4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131B4"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>50:19:0030119:52</w:t>
      </w:r>
      <w:r w:rsidRPr="009131B4">
        <w:rPr>
          <w:rFonts w:ascii="Times New Roman" w:hAnsi="Times New Roman" w:cs="Times New Roman"/>
          <w:b/>
          <w:sz w:val="24"/>
          <w:szCs w:val="24"/>
        </w:rPr>
        <w:t xml:space="preserve"> в территориальной зоне СХ-4 «Земли предприятий и организаций, занимающихся сельскохозяйственным производством» исключает возможность использования земельного участка в соответствии с установленным ему видом разрешенного использования, лишает собственника данного земельного участка возможности реализовать запланированный инвестиционный проект. </w:t>
      </w:r>
      <w:r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820E19" w:rsidRDefault="00820E19" w:rsidP="00820E19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90877">
        <w:rPr>
          <w:rFonts w:ascii="Times New Roman" w:hAnsi="Times New Roman" w:cs="Times New Roman"/>
          <w:b/>
          <w:sz w:val="24"/>
          <w:szCs w:val="24"/>
        </w:rPr>
        <w:t xml:space="preserve">сходя из установленного земельному участку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 w:rsidRPr="00D90877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использования, земельный участок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подлежит </w:t>
      </w:r>
      <w:r w:rsidRPr="00D90877">
        <w:rPr>
          <w:rFonts w:ascii="Times New Roman" w:hAnsi="Times New Roman" w:cs="Times New Roman"/>
          <w:b/>
          <w:sz w:val="24"/>
          <w:szCs w:val="24"/>
        </w:rPr>
        <w:t>включ</w:t>
      </w:r>
      <w:r>
        <w:rPr>
          <w:rFonts w:ascii="Times New Roman" w:hAnsi="Times New Roman" w:cs="Times New Roman"/>
          <w:b/>
          <w:sz w:val="24"/>
          <w:szCs w:val="24"/>
        </w:rPr>
        <w:t>ению</w:t>
      </w:r>
      <w:r w:rsidRPr="00D90877">
        <w:rPr>
          <w:rFonts w:ascii="Times New Roman" w:hAnsi="Times New Roman" w:cs="Times New Roman"/>
          <w:b/>
          <w:sz w:val="24"/>
          <w:szCs w:val="24"/>
        </w:rPr>
        <w:t xml:space="preserve"> в территориальную зону СХ-3 «Садово-дачная застройка»</w:t>
      </w:r>
      <w:r>
        <w:rPr>
          <w:rFonts w:ascii="Times New Roman" w:hAnsi="Times New Roman" w:cs="Times New Roman"/>
          <w:b/>
          <w:sz w:val="24"/>
          <w:szCs w:val="24"/>
        </w:rPr>
        <w:t>;</w:t>
      </w:r>
    </w:p>
    <w:p w:rsidR="009131B4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9131B4" w:rsidRPr="009131B4">
        <w:rPr>
          <w:rFonts w:ascii="Times New Roman" w:hAnsi="Times New Roman" w:cs="Times New Roman"/>
          <w:b/>
          <w:sz w:val="24"/>
          <w:szCs w:val="24"/>
        </w:rPr>
        <w:t xml:space="preserve">утверждении проекта правил землепользования и застройки с сохранением принадлежности земельного участка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>50:19:0030119:52</w:t>
      </w:r>
      <w:r w:rsidR="00924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1B4" w:rsidRPr="009131B4">
        <w:rPr>
          <w:rFonts w:ascii="Times New Roman" w:hAnsi="Times New Roman" w:cs="Times New Roman"/>
          <w:b/>
          <w:sz w:val="24"/>
          <w:szCs w:val="24"/>
        </w:rPr>
        <w:t>к территориальной зоне СХ-4 «Земли предприятий и организаций, занимающихся сельскохозяйственным производством»</w:t>
      </w:r>
      <w:r w:rsidR="00913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1B4" w:rsidRPr="009131B4">
        <w:rPr>
          <w:rFonts w:ascii="Times New Roman" w:hAnsi="Times New Roman" w:cs="Times New Roman"/>
          <w:b/>
          <w:sz w:val="24"/>
          <w:szCs w:val="24"/>
        </w:rPr>
        <w:t>собственник намерен требовать принудительного выкупа земельного участка и возмещения убытков</w:t>
      </w:r>
      <w:r w:rsidR="004908D5">
        <w:rPr>
          <w:rFonts w:ascii="Times New Roman" w:hAnsi="Times New Roman" w:cs="Times New Roman"/>
          <w:b/>
          <w:sz w:val="24"/>
          <w:szCs w:val="24"/>
        </w:rPr>
        <w:t>;</w:t>
      </w:r>
    </w:p>
    <w:p w:rsidR="008F6ECA" w:rsidRPr="00D90877" w:rsidRDefault="00D90877" w:rsidP="00D90877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   </w:t>
      </w:r>
      <w:r w:rsidR="0005355E" w:rsidRPr="00D90877">
        <w:rPr>
          <w:rFonts w:ascii="Times New Roman" w:hAnsi="Times New Roman" w:cs="Times New Roman"/>
          <w:b/>
          <w:sz w:val="24"/>
          <w:szCs w:val="24"/>
        </w:rPr>
        <w:t>градостроительный регламент территориальной зоны СХ-3 «Садово-дачная застройка»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>, разработанный в проекте 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 w:rsidR="00497CDC" w:rsidRPr="00D90877">
        <w:rPr>
          <w:rFonts w:ascii="Times New Roman" w:hAnsi="Times New Roman" w:cs="Times New Roman"/>
          <w:b/>
          <w:sz w:val="24"/>
          <w:szCs w:val="24"/>
        </w:rPr>
        <w:t>,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 xml:space="preserve"> следует</w:t>
      </w:r>
      <w:r w:rsidR="00FC4601" w:rsidRPr="00D90877">
        <w:rPr>
          <w:rFonts w:ascii="Times New Roman" w:hAnsi="Times New Roman" w:cs="Times New Roman"/>
          <w:b/>
          <w:sz w:val="24"/>
          <w:szCs w:val="24"/>
        </w:rPr>
        <w:t xml:space="preserve"> дополнить 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="00497CDC" w:rsidRPr="00D90877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FC4601" w:rsidRPr="00D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DC" w:rsidRPr="00D90877">
        <w:rPr>
          <w:rFonts w:ascii="Times New Roman" w:hAnsi="Times New Roman" w:cs="Times New Roman"/>
          <w:b/>
          <w:sz w:val="24"/>
          <w:szCs w:val="24"/>
        </w:rPr>
        <w:t xml:space="preserve">с кодом 13.3 </w:t>
      </w:r>
      <w:r w:rsidR="00FC4601" w:rsidRPr="00D90877">
        <w:rPr>
          <w:rFonts w:ascii="Times New Roman" w:hAnsi="Times New Roman" w:cs="Times New Roman"/>
          <w:b/>
          <w:sz w:val="24"/>
          <w:szCs w:val="24"/>
        </w:rPr>
        <w:t>«Ведение дачного хозяйства»</w:t>
      </w:r>
      <w:r w:rsidR="00497CDC" w:rsidRPr="00D90877">
        <w:rPr>
          <w:rFonts w:ascii="Times New Roman" w:hAnsi="Times New Roman" w:cs="Times New Roman"/>
          <w:b/>
          <w:sz w:val="24"/>
          <w:szCs w:val="24"/>
        </w:rPr>
        <w:t xml:space="preserve">, установленного 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>Классификатор</w:t>
      </w:r>
      <w:r w:rsidR="00497CDC" w:rsidRPr="00D90877">
        <w:rPr>
          <w:rFonts w:ascii="Times New Roman" w:hAnsi="Times New Roman" w:cs="Times New Roman"/>
          <w:b/>
          <w:sz w:val="24"/>
          <w:szCs w:val="24"/>
        </w:rPr>
        <w:t>ом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 xml:space="preserve"> видов разрешенного использования, утв. Приказом Минэкономразвития </w:t>
      </w:r>
      <w:r w:rsidR="00475151" w:rsidRPr="00D90877">
        <w:rPr>
          <w:rFonts w:ascii="Times New Roman" w:hAnsi="Times New Roman" w:cs="Times New Roman"/>
          <w:b/>
          <w:sz w:val="24"/>
          <w:szCs w:val="24"/>
        </w:rPr>
        <w:t xml:space="preserve">РФ 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 xml:space="preserve">от 01.09.2014 г. № 540 (в ред. Приказа Минэкономразвития 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475151" w:rsidRPr="00D90877">
        <w:rPr>
          <w:rFonts w:ascii="Times New Roman" w:hAnsi="Times New Roman" w:cs="Times New Roman"/>
          <w:b/>
          <w:sz w:val="24"/>
          <w:szCs w:val="24"/>
        </w:rPr>
        <w:t>Ф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 xml:space="preserve"> от 30.09.2015 № 709), что в полной мере отвечало бы назначению территориальной зоны </w:t>
      </w:r>
      <w:r w:rsidR="00714F6B" w:rsidRPr="00D90877">
        <w:rPr>
          <w:rFonts w:ascii="Times New Roman" w:hAnsi="Times New Roman" w:cs="Times New Roman"/>
          <w:b/>
          <w:sz w:val="24"/>
          <w:szCs w:val="24"/>
        </w:rPr>
        <w:t xml:space="preserve">СХ-3 </w:t>
      </w:r>
      <w:r w:rsidR="007A0D67" w:rsidRPr="00D90877">
        <w:rPr>
          <w:rFonts w:ascii="Times New Roman" w:hAnsi="Times New Roman" w:cs="Times New Roman"/>
          <w:b/>
          <w:sz w:val="24"/>
          <w:szCs w:val="24"/>
        </w:rPr>
        <w:t>«Садово-дачная застройка».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357">
        <w:rPr>
          <w:rFonts w:ascii="Times New Roman" w:hAnsi="Times New Roman" w:cs="Times New Roman"/>
          <w:b/>
          <w:sz w:val="24"/>
          <w:szCs w:val="24"/>
        </w:rPr>
        <w:t>в соответствии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с установленным ему </w:t>
      </w:r>
      <w:r w:rsidR="004908D5">
        <w:rPr>
          <w:rFonts w:ascii="Times New Roman" w:hAnsi="Times New Roman" w:cs="Times New Roman"/>
          <w:b/>
          <w:sz w:val="24"/>
          <w:szCs w:val="24"/>
        </w:rPr>
        <w:t xml:space="preserve">видом </w:t>
      </w:r>
      <w:r w:rsidR="00643527">
        <w:rPr>
          <w:rFonts w:ascii="Times New Roman" w:hAnsi="Times New Roman" w:cs="Times New Roman"/>
          <w:b/>
          <w:sz w:val="24"/>
          <w:szCs w:val="24"/>
        </w:rPr>
        <w:t>разрешенн</w:t>
      </w:r>
      <w:r w:rsidR="004908D5">
        <w:rPr>
          <w:rFonts w:ascii="Times New Roman" w:hAnsi="Times New Roman" w:cs="Times New Roman"/>
          <w:b/>
          <w:sz w:val="24"/>
          <w:szCs w:val="24"/>
        </w:rPr>
        <w:t>ого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использовани</w:t>
      </w:r>
      <w:r w:rsidR="004908D5">
        <w:rPr>
          <w:rFonts w:ascii="Times New Roman" w:hAnsi="Times New Roman" w:cs="Times New Roman"/>
          <w:b/>
          <w:sz w:val="24"/>
          <w:szCs w:val="24"/>
        </w:rPr>
        <w:t>я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территориальн</w:t>
      </w:r>
      <w:r w:rsidR="00BA3E72">
        <w:rPr>
          <w:rFonts w:ascii="Times New Roman" w:hAnsi="Times New Roman" w:cs="Times New Roman"/>
          <w:b/>
          <w:sz w:val="24"/>
          <w:szCs w:val="24"/>
        </w:rPr>
        <w:t>ой зоне</w:t>
      </w:r>
      <w:r w:rsidR="00BA3E72" w:rsidRPr="00BA3E72">
        <w:rPr>
          <w:rFonts w:ascii="Times New Roman" w:hAnsi="Times New Roman" w:cs="Times New Roman"/>
          <w:b/>
          <w:sz w:val="24"/>
          <w:szCs w:val="24"/>
        </w:rPr>
        <w:t xml:space="preserve"> СХ-4 «Земли предприятий и организаций, занимающихся сельскохозяйственным производством»</w:t>
      </w:r>
      <w:r w:rsidR="00643527">
        <w:rPr>
          <w:rFonts w:ascii="Times New Roman" w:hAnsi="Times New Roman" w:cs="Times New Roman"/>
          <w:b/>
          <w:sz w:val="24"/>
          <w:szCs w:val="24"/>
        </w:rPr>
        <w:t>, возникновени</w:t>
      </w:r>
      <w:r w:rsidR="004908D5">
        <w:rPr>
          <w:rFonts w:ascii="Times New Roman" w:hAnsi="Times New Roman" w:cs="Times New Roman"/>
          <w:b/>
          <w:sz w:val="24"/>
          <w:szCs w:val="24"/>
        </w:rPr>
        <w:t>и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</w:t>
      </w:r>
      <w:r w:rsidR="000348C4">
        <w:rPr>
          <w:rFonts w:ascii="Times New Roman" w:hAnsi="Times New Roman" w:cs="Times New Roman"/>
          <w:b/>
          <w:sz w:val="24"/>
          <w:szCs w:val="24"/>
        </w:rPr>
        <w:t>о участка и компенсации убытков.</w:t>
      </w:r>
    </w:p>
    <w:p w:rsidR="00DD32E7" w:rsidRDefault="00C21DB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DBC">
        <w:rPr>
          <w:rFonts w:ascii="Times New Roman" w:hAnsi="Times New Roman" w:cs="Times New Roman"/>
          <w:b/>
          <w:sz w:val="24"/>
          <w:szCs w:val="24"/>
        </w:rPr>
        <w:t xml:space="preserve">В соответствии со сведениями государственного кадастра недвижимости земельному участку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 w:rsidRPr="00C21DBC">
        <w:rPr>
          <w:rFonts w:ascii="Times New Roman" w:hAnsi="Times New Roman" w:cs="Times New Roman"/>
          <w:b/>
          <w:sz w:val="24"/>
          <w:szCs w:val="24"/>
        </w:rPr>
        <w:t>установлен вид разрешенного использования «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954439">
        <w:rPr>
          <w:rFonts w:ascii="Times New Roman" w:hAnsi="Times New Roman" w:cs="Times New Roman"/>
          <w:b/>
          <w:sz w:val="24"/>
          <w:szCs w:val="24"/>
        </w:rPr>
        <w:t>ля дачного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BA3E72" w:rsidRPr="00BA3E72" w:rsidRDefault="00166B42" w:rsidP="00BA3E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924808" w:rsidRPr="00924808">
        <w:rPr>
          <w:rFonts w:ascii="Times New Roman" w:hAnsi="Times New Roman" w:cs="Times New Roman"/>
          <w:sz w:val="24"/>
          <w:szCs w:val="24"/>
        </w:rPr>
        <w:t>50:19:0030119:52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BA3E72">
        <w:rPr>
          <w:rFonts w:ascii="Times New Roman" w:hAnsi="Times New Roman" w:cs="Times New Roman"/>
          <w:sz w:val="24"/>
          <w:szCs w:val="24"/>
        </w:rPr>
        <w:t xml:space="preserve">тся </w:t>
      </w:r>
      <w:r w:rsidR="00BA3E72" w:rsidRPr="00BA3E72">
        <w:rPr>
          <w:rFonts w:ascii="Times New Roman" w:hAnsi="Times New Roman" w:cs="Times New Roman"/>
          <w:sz w:val="24"/>
          <w:szCs w:val="24"/>
        </w:rPr>
        <w:t>в территориальной зоне СХ-4 «Земли предприятий и организаций, занимающихся сельскохозяйственным производством».</w:t>
      </w:r>
    </w:p>
    <w:p w:rsidR="00816228" w:rsidRDefault="00816228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E87">
        <w:rPr>
          <w:rFonts w:ascii="Times New Roman" w:hAnsi="Times New Roman" w:cs="Times New Roman"/>
          <w:b/>
          <w:sz w:val="24"/>
          <w:szCs w:val="24"/>
        </w:rPr>
        <w:t>выкупа</w:t>
      </w:r>
      <w:r>
        <w:rPr>
          <w:rFonts w:ascii="Times New Roman" w:hAnsi="Times New Roman" w:cs="Times New Roman"/>
          <w:sz w:val="24"/>
          <w:szCs w:val="24"/>
        </w:rPr>
        <w:t xml:space="preserve">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90877" w:rsidRPr="00D90877" w:rsidRDefault="00D90877" w:rsidP="00D9087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77">
        <w:rPr>
          <w:rFonts w:ascii="Times New Roman" w:hAnsi="Times New Roman" w:cs="Times New Roman"/>
          <w:sz w:val="24"/>
          <w:szCs w:val="24"/>
        </w:rPr>
        <w:t xml:space="preserve">В силу п. 4 ст. 85 Земельного кодекса РФ 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 </w:t>
      </w:r>
    </w:p>
    <w:p w:rsidR="00D90877" w:rsidRDefault="00D90877" w:rsidP="00710FE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B07">
        <w:rPr>
          <w:rFonts w:ascii="Times New Roman" w:hAnsi="Times New Roman" w:cs="Times New Roman"/>
          <w:b/>
          <w:sz w:val="24"/>
          <w:szCs w:val="24"/>
        </w:rPr>
        <w:t xml:space="preserve">Отнесение земельного участка </w:t>
      </w:r>
      <w:r w:rsidR="00924808" w:rsidRPr="00032B07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 w:rsidRPr="00032B07">
        <w:rPr>
          <w:rFonts w:ascii="Times New Roman" w:hAnsi="Times New Roman" w:cs="Times New Roman"/>
          <w:b/>
          <w:sz w:val="24"/>
          <w:szCs w:val="24"/>
        </w:rPr>
        <w:t>к территориальной зоне СХ-4 «Земли предприятий и организаций, занимающихся сельскохозяйственным производством» не позволяет возводить на нем жилые дачные дома</w:t>
      </w:r>
      <w:r w:rsidRPr="00D90877">
        <w:rPr>
          <w:rFonts w:ascii="Times New Roman" w:hAnsi="Times New Roman" w:cs="Times New Roman"/>
          <w:sz w:val="24"/>
          <w:szCs w:val="24"/>
        </w:rPr>
        <w:t>.</w:t>
      </w:r>
      <w:r w:rsidR="00B164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0CB" w:rsidRDefault="00DD50CB" w:rsidP="00DD50C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>я (ст. ст. 35 - 40 ГрК РФ, ст. 85 ЗК РФ, правила землепользования и застройки конкретного населенного пункта, определяющие вид разрешенного использования земельного уч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 xml:space="preserve">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8B2" w:rsidRDefault="002408B2" w:rsidP="00240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8B2" w:rsidRDefault="002408B2" w:rsidP="00D9087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Поскольку установленный земельному участку </w:t>
      </w:r>
      <w:r w:rsidR="00924808" w:rsidRPr="00924808">
        <w:rPr>
          <w:rFonts w:ascii="Times New Roman" w:hAnsi="Times New Roman" w:cs="Times New Roman"/>
          <w:sz w:val="24"/>
          <w:szCs w:val="24"/>
        </w:rPr>
        <w:t>50:19:0030119:52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прямо предусматривает возможность </w:t>
      </w:r>
      <w:r w:rsidR="002C2AB9">
        <w:rPr>
          <w:rFonts w:ascii="Times New Roman" w:hAnsi="Times New Roman" w:cs="Times New Roman"/>
          <w:sz w:val="24"/>
          <w:szCs w:val="24"/>
        </w:rPr>
        <w:t xml:space="preserve">осуществления дачного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строительства, просим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исключить принадлежащий нам земельный участок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>
        <w:rPr>
          <w:rFonts w:ascii="Times New Roman" w:hAnsi="Times New Roman" w:cs="Times New Roman"/>
          <w:b/>
          <w:sz w:val="24"/>
          <w:szCs w:val="24"/>
        </w:rPr>
        <w:t>из границ территориальн</w:t>
      </w:r>
      <w:r w:rsidR="00BA3E72">
        <w:rPr>
          <w:rFonts w:ascii="Times New Roman" w:hAnsi="Times New Roman" w:cs="Times New Roman"/>
          <w:b/>
          <w:sz w:val="24"/>
          <w:szCs w:val="24"/>
        </w:rPr>
        <w:t>ой</w:t>
      </w:r>
      <w:r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BA3E72">
        <w:rPr>
          <w:rFonts w:ascii="Times New Roman" w:hAnsi="Times New Roman" w:cs="Times New Roman"/>
          <w:b/>
          <w:sz w:val="24"/>
          <w:szCs w:val="24"/>
        </w:rPr>
        <w:t>ы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323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BA3E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0B6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включить принадлежащий нам земельный участок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 территориальную зону </w:t>
      </w:r>
      <w:r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D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877" w:rsidRPr="00D90877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Pr="00D9087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D90877" w:rsidRPr="00D90877" w:rsidRDefault="00D90877" w:rsidP="00D9087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924808" w:rsidRPr="00924808">
        <w:rPr>
          <w:rFonts w:ascii="Times New Roman" w:hAnsi="Times New Roman" w:cs="Times New Roman"/>
          <w:b/>
          <w:sz w:val="24"/>
          <w:szCs w:val="24"/>
        </w:rPr>
        <w:t xml:space="preserve">50:19:0030119:52 </w:t>
      </w:r>
      <w:r w:rsidRPr="00F92323">
        <w:rPr>
          <w:rFonts w:ascii="Times New Roman" w:hAnsi="Times New Roman" w:cs="Times New Roman"/>
          <w:b/>
          <w:sz w:val="24"/>
          <w:szCs w:val="24"/>
        </w:rPr>
        <w:t>и возмещения убытков, причиненных нам невозможностью реализации запланированного инвестиционного проекта.</w:t>
      </w:r>
    </w:p>
    <w:p w:rsidR="000348C4" w:rsidRDefault="004908D5" w:rsidP="000348C4">
      <w:pPr>
        <w:pStyle w:val="a4"/>
        <w:spacing w:before="120"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) О необходимости дополнения градостроительного регламента территориальной зоны </w:t>
      </w:r>
      <w:r w:rsidR="000348C4" w:rsidRPr="0005355E">
        <w:rPr>
          <w:rFonts w:ascii="Times New Roman" w:hAnsi="Times New Roman" w:cs="Times New Roman"/>
          <w:b/>
          <w:sz w:val="24"/>
          <w:szCs w:val="24"/>
        </w:rPr>
        <w:t>СХ-3 «Садово-дачная застройка»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, разработанного в 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проект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 w:rsidR="00497CDC">
        <w:rPr>
          <w:rFonts w:ascii="Times New Roman" w:hAnsi="Times New Roman" w:cs="Times New Roman"/>
          <w:b/>
          <w:sz w:val="24"/>
          <w:szCs w:val="24"/>
        </w:rPr>
        <w:t>,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48C4"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="00497CDC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 </w:t>
      </w:r>
      <w:r w:rsidR="00497CDC" w:rsidRPr="00497CDC">
        <w:rPr>
          <w:rFonts w:ascii="Times New Roman" w:hAnsi="Times New Roman" w:cs="Times New Roman"/>
          <w:b/>
          <w:sz w:val="24"/>
          <w:szCs w:val="24"/>
        </w:rPr>
        <w:t xml:space="preserve">с кодом 13.3 </w:t>
      </w:r>
      <w:r w:rsidR="000348C4">
        <w:rPr>
          <w:rFonts w:ascii="Times New Roman" w:hAnsi="Times New Roman" w:cs="Times New Roman"/>
          <w:b/>
          <w:sz w:val="24"/>
          <w:szCs w:val="24"/>
        </w:rPr>
        <w:t>«</w:t>
      </w:r>
      <w:r w:rsidR="000348C4" w:rsidRPr="00FC4601">
        <w:rPr>
          <w:rFonts w:ascii="Times New Roman" w:hAnsi="Times New Roman" w:cs="Times New Roman"/>
          <w:b/>
          <w:sz w:val="24"/>
          <w:szCs w:val="24"/>
        </w:rPr>
        <w:t>Ведение дачного хозяйства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>»</w:t>
      </w:r>
      <w:r w:rsidR="00497CDC">
        <w:rPr>
          <w:rFonts w:ascii="Times New Roman" w:hAnsi="Times New Roman" w:cs="Times New Roman"/>
          <w:b/>
          <w:sz w:val="24"/>
          <w:szCs w:val="24"/>
        </w:rPr>
        <w:t>, установленного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7CDC">
        <w:rPr>
          <w:rFonts w:ascii="Times New Roman" w:hAnsi="Times New Roman" w:cs="Times New Roman"/>
          <w:b/>
          <w:sz w:val="24"/>
          <w:szCs w:val="24"/>
        </w:rPr>
        <w:t>Классификатором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видов разрешенного использования, утв</w:t>
      </w:r>
      <w:r w:rsidR="000348C4">
        <w:rPr>
          <w:rFonts w:ascii="Times New Roman" w:hAnsi="Times New Roman" w:cs="Times New Roman"/>
          <w:b/>
          <w:sz w:val="24"/>
          <w:szCs w:val="24"/>
        </w:rPr>
        <w:t>.</w:t>
      </w:r>
      <w:r w:rsidR="000348C4" w:rsidRPr="007A0D67">
        <w:rPr>
          <w:rFonts w:ascii="Times New Roman" w:hAnsi="Times New Roman" w:cs="Times New Roman"/>
          <w:b/>
          <w:sz w:val="24"/>
          <w:szCs w:val="24"/>
        </w:rPr>
        <w:t xml:space="preserve"> Приказом Минэкономразвития от 01.09.2014 г. № 540 (в ред. Приказа Минэкономразвития России от 30.09.2015 № 709)</w:t>
      </w:r>
      <w:r w:rsidR="000348C4">
        <w:rPr>
          <w:rFonts w:ascii="Times New Roman" w:hAnsi="Times New Roman" w:cs="Times New Roman"/>
          <w:b/>
          <w:sz w:val="24"/>
          <w:szCs w:val="24"/>
        </w:rPr>
        <w:t>.</w:t>
      </w:r>
    </w:p>
    <w:p w:rsidR="007A0D67" w:rsidRDefault="007A0D67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309A" w:rsidRDefault="0003309A" w:rsidP="007A0D6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3309A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r>
        <w:rPr>
          <w:rFonts w:ascii="Times New Roman" w:hAnsi="Times New Roman" w:cs="Times New Roman"/>
          <w:sz w:val="24"/>
          <w:szCs w:val="24"/>
        </w:rPr>
        <w:t xml:space="preserve">земельного </w:t>
      </w:r>
      <w:r w:rsidRPr="0003309A">
        <w:rPr>
          <w:rFonts w:ascii="Times New Roman" w:hAnsi="Times New Roman" w:cs="Times New Roman"/>
          <w:sz w:val="24"/>
          <w:szCs w:val="24"/>
        </w:rPr>
        <w:t xml:space="preserve">участка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="00475151">
        <w:rPr>
          <w:rFonts w:ascii="Times New Roman" w:hAnsi="Times New Roman" w:cs="Times New Roman"/>
          <w:sz w:val="24"/>
          <w:szCs w:val="24"/>
        </w:rPr>
        <w:t xml:space="preserve"> целей</w:t>
      </w:r>
      <w:r>
        <w:rPr>
          <w:rFonts w:ascii="Times New Roman" w:hAnsi="Times New Roman" w:cs="Times New Roman"/>
          <w:sz w:val="24"/>
          <w:szCs w:val="24"/>
        </w:rPr>
        <w:t xml:space="preserve"> дачного строительства </w:t>
      </w:r>
      <w:r w:rsidRPr="0003309A">
        <w:rPr>
          <w:rFonts w:ascii="Times New Roman" w:hAnsi="Times New Roman" w:cs="Times New Roman"/>
          <w:sz w:val="24"/>
          <w:szCs w:val="24"/>
        </w:rPr>
        <w:t xml:space="preserve">предполагает </w:t>
      </w:r>
      <w:r>
        <w:rPr>
          <w:rFonts w:ascii="Times New Roman" w:hAnsi="Times New Roman" w:cs="Times New Roman"/>
          <w:sz w:val="24"/>
          <w:szCs w:val="24"/>
        </w:rPr>
        <w:t>возведение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на нем капитальных жилых дачных домов</w:t>
      </w:r>
      <w:r w:rsidR="00475151">
        <w:rPr>
          <w:rFonts w:ascii="Times New Roman" w:hAnsi="Times New Roman" w:cs="Times New Roman"/>
          <w:sz w:val="24"/>
          <w:szCs w:val="24"/>
        </w:rPr>
        <w:t xml:space="preserve">, что подтверждается </w:t>
      </w:r>
      <w:r w:rsidR="00475151" w:rsidRPr="00475151">
        <w:rPr>
          <w:rFonts w:ascii="Times New Roman" w:hAnsi="Times New Roman" w:cs="Times New Roman"/>
          <w:sz w:val="24"/>
          <w:szCs w:val="24"/>
        </w:rPr>
        <w:t>Приказ</w:t>
      </w:r>
      <w:r w:rsidR="00475151">
        <w:rPr>
          <w:rFonts w:ascii="Times New Roman" w:hAnsi="Times New Roman" w:cs="Times New Roman"/>
          <w:sz w:val="24"/>
          <w:szCs w:val="24"/>
        </w:rPr>
        <w:t>ом</w:t>
      </w:r>
      <w:r w:rsidR="00475151" w:rsidRPr="00475151">
        <w:rPr>
          <w:rFonts w:ascii="Times New Roman" w:hAnsi="Times New Roman" w:cs="Times New Roman"/>
          <w:sz w:val="24"/>
          <w:szCs w:val="24"/>
        </w:rPr>
        <w:t xml:space="preserve"> от 01.09.2014 г. № 540 «Об утверждении классификатора видов разрешенного использования земельных участков» (в ред. Приказа Минэкономразвития </w:t>
      </w:r>
      <w:r w:rsidR="00475151">
        <w:rPr>
          <w:rFonts w:ascii="Times New Roman" w:hAnsi="Times New Roman" w:cs="Times New Roman"/>
          <w:sz w:val="24"/>
          <w:szCs w:val="24"/>
        </w:rPr>
        <w:t>РФ</w:t>
      </w:r>
      <w:r w:rsidR="00475151" w:rsidRPr="00475151">
        <w:rPr>
          <w:rFonts w:ascii="Times New Roman" w:hAnsi="Times New Roman" w:cs="Times New Roman"/>
          <w:sz w:val="24"/>
          <w:szCs w:val="24"/>
        </w:rPr>
        <w:t xml:space="preserve"> от 30.09.2015 № 709),</w:t>
      </w:r>
      <w:r w:rsidR="00475151">
        <w:rPr>
          <w:rFonts w:ascii="Times New Roman" w:hAnsi="Times New Roman" w:cs="Times New Roman"/>
          <w:sz w:val="24"/>
          <w:szCs w:val="24"/>
        </w:rPr>
        <w:t xml:space="preserve"> а также положениями ст. </w:t>
      </w:r>
      <w:r w:rsidR="00475151" w:rsidRPr="00FC4601">
        <w:rPr>
          <w:rFonts w:ascii="Times New Roman" w:hAnsi="Times New Roman" w:cs="Times New Roman"/>
          <w:sz w:val="24"/>
          <w:szCs w:val="24"/>
        </w:rPr>
        <w:t>1 Федеральног</w:t>
      </w:r>
      <w:r w:rsidR="00475151">
        <w:rPr>
          <w:rFonts w:ascii="Times New Roman" w:hAnsi="Times New Roman" w:cs="Times New Roman"/>
          <w:sz w:val="24"/>
          <w:szCs w:val="24"/>
        </w:rPr>
        <w:t>о закона от 15.04.1998 N 66-ФЗ «</w:t>
      </w:r>
      <w:r w:rsidR="00475151" w:rsidRPr="00FC4601">
        <w:rPr>
          <w:rFonts w:ascii="Times New Roman" w:hAnsi="Times New Roman" w:cs="Times New Roman"/>
          <w:sz w:val="24"/>
          <w:szCs w:val="24"/>
        </w:rPr>
        <w:t>О садоводческих, огороднических и дачных неко</w:t>
      </w:r>
      <w:r w:rsidR="00475151">
        <w:rPr>
          <w:rFonts w:ascii="Times New Roman" w:hAnsi="Times New Roman" w:cs="Times New Roman"/>
          <w:sz w:val="24"/>
          <w:szCs w:val="24"/>
        </w:rPr>
        <w:t>ммерческих объединениях граждан»</w:t>
      </w:r>
      <w:r w:rsidR="00475151" w:rsidRPr="00FC4601">
        <w:rPr>
          <w:rFonts w:ascii="Times New Roman" w:hAnsi="Times New Roman" w:cs="Times New Roman"/>
          <w:sz w:val="24"/>
          <w:szCs w:val="24"/>
        </w:rPr>
        <w:t xml:space="preserve">, </w:t>
      </w:r>
      <w:r w:rsidR="00475151">
        <w:rPr>
          <w:rFonts w:ascii="Times New Roman" w:hAnsi="Times New Roman" w:cs="Times New Roman"/>
          <w:sz w:val="24"/>
          <w:szCs w:val="24"/>
        </w:rPr>
        <w:t xml:space="preserve">п. 6.4. </w:t>
      </w:r>
      <w:r w:rsidR="00475151" w:rsidRPr="00FC4601">
        <w:rPr>
          <w:rFonts w:ascii="Times New Roman" w:hAnsi="Times New Roman" w:cs="Times New Roman"/>
          <w:sz w:val="24"/>
          <w:szCs w:val="24"/>
        </w:rPr>
        <w:t>Свод</w:t>
      </w:r>
      <w:r w:rsidR="00475151">
        <w:rPr>
          <w:rFonts w:ascii="Times New Roman" w:hAnsi="Times New Roman" w:cs="Times New Roman"/>
          <w:sz w:val="24"/>
          <w:szCs w:val="24"/>
        </w:rPr>
        <w:t>а правил СП 53.13330.2011 «</w:t>
      </w:r>
      <w:r w:rsidR="00475151" w:rsidRPr="00FC4601">
        <w:rPr>
          <w:rFonts w:ascii="Times New Roman" w:hAnsi="Times New Roman" w:cs="Times New Roman"/>
          <w:sz w:val="24"/>
          <w:szCs w:val="24"/>
        </w:rPr>
        <w:t>СНиП 30-02-97*. Планировка и застройка территорий садоводческих (дачных) объединен</w:t>
      </w:r>
      <w:r w:rsidR="00475151">
        <w:rPr>
          <w:rFonts w:ascii="Times New Roman" w:hAnsi="Times New Roman" w:cs="Times New Roman"/>
          <w:sz w:val="24"/>
          <w:szCs w:val="24"/>
        </w:rPr>
        <w:t>ий граждан, здания и сооружения»,</w:t>
      </w:r>
      <w:r w:rsidR="00475151" w:rsidRPr="00FC4601">
        <w:rPr>
          <w:rFonts w:ascii="Times New Roman" w:hAnsi="Times New Roman" w:cs="Times New Roman"/>
          <w:sz w:val="24"/>
          <w:szCs w:val="24"/>
        </w:rPr>
        <w:t xml:space="preserve"> утв. приказом Министерства регионального развития</w:t>
      </w:r>
      <w:r w:rsidR="00475151">
        <w:rPr>
          <w:rFonts w:ascii="Times New Roman" w:hAnsi="Times New Roman" w:cs="Times New Roman"/>
          <w:sz w:val="24"/>
          <w:szCs w:val="24"/>
        </w:rPr>
        <w:t xml:space="preserve"> РФ от 30.12.2010 г. N 849.</w:t>
      </w:r>
    </w:p>
    <w:p w:rsidR="00475151" w:rsidRDefault="00475151" w:rsidP="004751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П</w:t>
      </w:r>
      <w:r w:rsidRPr="00475151">
        <w:rPr>
          <w:rFonts w:ascii="Times New Roman" w:hAnsi="Times New Roman" w:cs="Times New Roman"/>
          <w:sz w:val="24"/>
          <w:szCs w:val="24"/>
        </w:rPr>
        <w:t xml:space="preserve">риказом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75151">
        <w:rPr>
          <w:rFonts w:ascii="Times New Roman" w:hAnsi="Times New Roman" w:cs="Times New Roman"/>
          <w:sz w:val="24"/>
          <w:szCs w:val="24"/>
        </w:rPr>
        <w:t>инэкономразвития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475151">
        <w:rPr>
          <w:rFonts w:ascii="Times New Roman" w:hAnsi="Times New Roman" w:cs="Times New Roman"/>
          <w:sz w:val="24"/>
          <w:szCs w:val="24"/>
        </w:rPr>
        <w:t xml:space="preserve"> от 01.09.2014 N </w:t>
      </w:r>
      <w:r>
        <w:rPr>
          <w:rFonts w:ascii="Times New Roman" w:hAnsi="Times New Roman" w:cs="Times New Roman"/>
          <w:sz w:val="24"/>
          <w:szCs w:val="24"/>
        </w:rPr>
        <w:t>540 (далее - Приказ) утвержден К</w:t>
      </w:r>
      <w:r w:rsidRPr="00475151">
        <w:rPr>
          <w:rFonts w:ascii="Times New Roman" w:hAnsi="Times New Roman" w:cs="Times New Roman"/>
          <w:sz w:val="24"/>
          <w:szCs w:val="24"/>
        </w:rPr>
        <w:t>лассификатор видов разрешенного использования земельных участков (далее - Классификатор). Указанный докуме</w:t>
      </w:r>
      <w:r>
        <w:rPr>
          <w:rFonts w:ascii="Times New Roman" w:hAnsi="Times New Roman" w:cs="Times New Roman"/>
          <w:sz w:val="24"/>
          <w:szCs w:val="24"/>
        </w:rPr>
        <w:t xml:space="preserve">нт вступил в силу с 24.12.2014 г. </w:t>
      </w:r>
      <w:r w:rsidRPr="00475151">
        <w:rPr>
          <w:rFonts w:ascii="Times New Roman" w:hAnsi="Times New Roman" w:cs="Times New Roman"/>
          <w:sz w:val="24"/>
          <w:szCs w:val="24"/>
        </w:rPr>
        <w:t>Согласно п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5151">
        <w:rPr>
          <w:rFonts w:ascii="Times New Roman" w:hAnsi="Times New Roman" w:cs="Times New Roman"/>
          <w:sz w:val="24"/>
          <w:szCs w:val="24"/>
        </w:rPr>
        <w:t xml:space="preserve"> 2 Приказа Классификатором определяются виды разрешенного использования земельных участков, устанавливаемые после вступления в силу Приказа.</w:t>
      </w:r>
    </w:p>
    <w:p w:rsidR="00475151" w:rsidRDefault="00475151" w:rsidP="004751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</w:t>
      </w:r>
      <w:r w:rsidR="00497CDC">
        <w:rPr>
          <w:rFonts w:ascii="Times New Roman" w:hAnsi="Times New Roman" w:cs="Times New Roman"/>
          <w:sz w:val="24"/>
          <w:szCs w:val="24"/>
        </w:rPr>
        <w:t>ым</w:t>
      </w:r>
      <w:r w:rsidRPr="00475151">
        <w:rPr>
          <w:rFonts w:ascii="Times New Roman" w:hAnsi="Times New Roman" w:cs="Times New Roman"/>
          <w:sz w:val="24"/>
          <w:szCs w:val="24"/>
        </w:rPr>
        <w:t xml:space="preserve"> Минэкономразвития РФ</w:t>
      </w:r>
      <w:r>
        <w:rPr>
          <w:rFonts w:ascii="Times New Roman" w:hAnsi="Times New Roman" w:cs="Times New Roman"/>
          <w:sz w:val="24"/>
          <w:szCs w:val="24"/>
        </w:rPr>
        <w:t xml:space="preserve"> Классификатор</w:t>
      </w:r>
      <w:r w:rsidR="00497CDC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883">
        <w:rPr>
          <w:rFonts w:ascii="Times New Roman" w:hAnsi="Times New Roman" w:cs="Times New Roman"/>
          <w:sz w:val="24"/>
          <w:szCs w:val="24"/>
        </w:rPr>
        <w:t>определен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67" w:rsidRPr="007A0D67">
        <w:rPr>
          <w:rFonts w:ascii="Times New Roman" w:hAnsi="Times New Roman" w:cs="Times New Roman"/>
          <w:sz w:val="24"/>
          <w:szCs w:val="24"/>
        </w:rPr>
        <w:t xml:space="preserve">такой вид разрешенного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 w:rsidR="007A0D67" w:rsidRPr="007A0D67">
        <w:rPr>
          <w:rFonts w:ascii="Times New Roman" w:hAnsi="Times New Roman" w:cs="Times New Roman"/>
          <w:sz w:val="24"/>
          <w:szCs w:val="24"/>
        </w:rPr>
        <w:t>как</w:t>
      </w:r>
      <w:r w:rsidR="007A0D67">
        <w:rPr>
          <w:rFonts w:ascii="Times New Roman" w:hAnsi="Times New Roman" w:cs="Times New Roman"/>
          <w:sz w:val="24"/>
          <w:szCs w:val="24"/>
        </w:rPr>
        <w:t xml:space="preserve"> «</w:t>
      </w:r>
      <w:r w:rsidR="007A0D67" w:rsidRPr="007A0D67">
        <w:rPr>
          <w:rFonts w:ascii="Times New Roman" w:hAnsi="Times New Roman" w:cs="Times New Roman"/>
          <w:sz w:val="24"/>
          <w:szCs w:val="24"/>
        </w:rPr>
        <w:t>Ведение дачного хозяйства</w:t>
      </w:r>
      <w:r w:rsidR="007A0D6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lastRenderedPageBreak/>
        <w:t>который предполагает р</w:t>
      </w:r>
      <w:r w:rsidRPr="00475151">
        <w:rPr>
          <w:rFonts w:ascii="Times New Roman" w:hAnsi="Times New Roman" w:cs="Times New Roman"/>
          <w:sz w:val="24"/>
          <w:szCs w:val="24"/>
        </w:rPr>
        <w:t xml:space="preserve">азмещение </w:t>
      </w:r>
      <w:r>
        <w:rPr>
          <w:rFonts w:ascii="Times New Roman" w:hAnsi="Times New Roman" w:cs="Times New Roman"/>
          <w:sz w:val="24"/>
          <w:szCs w:val="24"/>
        </w:rPr>
        <w:t xml:space="preserve">на земельном участке </w:t>
      </w:r>
      <w:r w:rsidRPr="00475151">
        <w:rPr>
          <w:rFonts w:ascii="Times New Roman" w:hAnsi="Times New Roman" w:cs="Times New Roman"/>
          <w:sz w:val="24"/>
          <w:szCs w:val="24"/>
        </w:rPr>
        <w:t>жилого дачного дома (не предназначенного для раздела на квартиры, пригодного для отдыха и проживания, высотой не выше трех надземных этажей);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51">
        <w:rPr>
          <w:rFonts w:ascii="Times New Roman" w:hAnsi="Times New Roman" w:cs="Times New Roman"/>
          <w:sz w:val="24"/>
          <w:szCs w:val="24"/>
        </w:rPr>
        <w:t>осуществление деятельности, связанной с выращиванием плодовых, ягодных, овощных, бахчевых или иных сельскохозяйственных культур и картофеля;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151">
        <w:rPr>
          <w:rFonts w:ascii="Times New Roman" w:hAnsi="Times New Roman" w:cs="Times New Roman"/>
          <w:sz w:val="24"/>
          <w:szCs w:val="24"/>
        </w:rPr>
        <w:t>размещение хозяйственных строений и сооружений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309A" w:rsidRDefault="00475151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видно, данный вид разрешенного использования </w:t>
      </w:r>
      <w:r w:rsidRPr="008275FF">
        <w:rPr>
          <w:rFonts w:ascii="Times New Roman" w:hAnsi="Times New Roman" w:cs="Times New Roman"/>
          <w:b/>
          <w:sz w:val="24"/>
          <w:szCs w:val="24"/>
        </w:rPr>
        <w:t xml:space="preserve">не предусматривает ограничений в отношении капитальности возводимых 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на земельных участках </w:t>
      </w:r>
      <w:r w:rsidRPr="008275FF">
        <w:rPr>
          <w:rFonts w:ascii="Times New Roman" w:hAnsi="Times New Roman" w:cs="Times New Roman"/>
          <w:b/>
          <w:sz w:val="24"/>
          <w:szCs w:val="24"/>
        </w:rPr>
        <w:t>жилых дачных домов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, содержит ограничения </w:t>
      </w:r>
      <w:r w:rsidR="00CF1813" w:rsidRPr="008275FF">
        <w:rPr>
          <w:rFonts w:ascii="Times New Roman" w:hAnsi="Times New Roman" w:cs="Times New Roman"/>
          <w:b/>
          <w:sz w:val="24"/>
          <w:szCs w:val="24"/>
        </w:rPr>
        <w:t>только</w:t>
      </w:r>
      <w:r w:rsidR="00497CDC" w:rsidRPr="008275FF">
        <w:rPr>
          <w:rFonts w:ascii="Times New Roman" w:hAnsi="Times New Roman" w:cs="Times New Roman"/>
          <w:b/>
          <w:sz w:val="24"/>
          <w:szCs w:val="24"/>
        </w:rPr>
        <w:t xml:space="preserve"> в отношении их высотности</w:t>
      </w:r>
      <w:r w:rsidRPr="008275FF">
        <w:rPr>
          <w:rFonts w:ascii="Times New Roman" w:hAnsi="Times New Roman" w:cs="Times New Roman"/>
          <w:b/>
          <w:sz w:val="24"/>
          <w:szCs w:val="24"/>
        </w:rPr>
        <w:t>.</w:t>
      </w:r>
      <w:r w:rsidRPr="004751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2AB9" w:rsidRDefault="0003309A" w:rsidP="00820E1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Разработанный в </w:t>
      </w:r>
      <w:r w:rsidRPr="0003309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03309A">
        <w:rPr>
          <w:rFonts w:ascii="Times New Roman" w:hAnsi="Times New Roman" w:cs="Times New Roman"/>
          <w:sz w:val="24"/>
          <w:szCs w:val="24"/>
        </w:rPr>
        <w:t>правил землепользования и застройки 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градостроительный регламент территориальной зоны </w:t>
      </w:r>
      <w:r w:rsidRPr="0003309A">
        <w:rPr>
          <w:rFonts w:ascii="Times New Roman" w:hAnsi="Times New Roman" w:cs="Times New Roman"/>
          <w:sz w:val="24"/>
          <w:szCs w:val="24"/>
        </w:rPr>
        <w:t xml:space="preserve">СХ-3 «Садово-дачная застройка» </w:t>
      </w:r>
      <w:r>
        <w:rPr>
          <w:rFonts w:ascii="Times New Roman" w:hAnsi="Times New Roman" w:cs="Times New Roman"/>
          <w:sz w:val="24"/>
          <w:szCs w:val="24"/>
        </w:rPr>
        <w:t xml:space="preserve">не позволяет возводить на земельных участках, включенных в данную территориальную зону, </w:t>
      </w:r>
      <w:r w:rsidRPr="0003309A">
        <w:rPr>
          <w:rFonts w:ascii="Times New Roman" w:hAnsi="Times New Roman" w:cs="Times New Roman"/>
          <w:sz w:val="24"/>
          <w:szCs w:val="24"/>
        </w:rPr>
        <w:t>жил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дачн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03309A">
        <w:rPr>
          <w:rFonts w:ascii="Times New Roman" w:hAnsi="Times New Roman" w:cs="Times New Roman"/>
          <w:sz w:val="24"/>
          <w:szCs w:val="24"/>
        </w:rPr>
        <w:t xml:space="preserve"> дома</w:t>
      </w:r>
      <w:r>
        <w:rPr>
          <w:rFonts w:ascii="Times New Roman" w:hAnsi="Times New Roman" w:cs="Times New Roman"/>
          <w:sz w:val="24"/>
          <w:szCs w:val="24"/>
        </w:rPr>
        <w:t xml:space="preserve">, что противоречит </w:t>
      </w:r>
      <w:r w:rsidR="00765883">
        <w:rPr>
          <w:rFonts w:ascii="Times New Roman" w:hAnsi="Times New Roman" w:cs="Times New Roman"/>
          <w:sz w:val="24"/>
          <w:szCs w:val="24"/>
        </w:rPr>
        <w:t>утвержденному</w:t>
      </w:r>
      <w:r w:rsidR="002C2AB9">
        <w:rPr>
          <w:rFonts w:ascii="Times New Roman" w:hAnsi="Times New Roman" w:cs="Times New Roman"/>
          <w:sz w:val="24"/>
          <w:szCs w:val="24"/>
        </w:rPr>
        <w:t xml:space="preserve"> Минэкономразвития РФ </w:t>
      </w:r>
      <w:r w:rsidR="002C2AB9" w:rsidRPr="002C2AB9">
        <w:rPr>
          <w:rFonts w:ascii="Times New Roman" w:hAnsi="Times New Roman" w:cs="Times New Roman"/>
          <w:sz w:val="24"/>
          <w:szCs w:val="24"/>
        </w:rPr>
        <w:t>Классификатор</w:t>
      </w:r>
      <w:r w:rsidR="002C2AB9">
        <w:rPr>
          <w:rFonts w:ascii="Times New Roman" w:hAnsi="Times New Roman" w:cs="Times New Roman"/>
          <w:sz w:val="24"/>
          <w:szCs w:val="24"/>
        </w:rPr>
        <w:t>у</w:t>
      </w:r>
      <w:r w:rsidR="002C2AB9" w:rsidRPr="002C2AB9">
        <w:rPr>
          <w:rFonts w:ascii="Times New Roman" w:hAnsi="Times New Roman" w:cs="Times New Roman"/>
          <w:sz w:val="24"/>
          <w:szCs w:val="24"/>
        </w:rPr>
        <w:t xml:space="preserve"> в</w:t>
      </w:r>
      <w:r w:rsidR="002C2AB9">
        <w:rPr>
          <w:rFonts w:ascii="Times New Roman" w:hAnsi="Times New Roman" w:cs="Times New Roman"/>
          <w:sz w:val="24"/>
          <w:szCs w:val="24"/>
        </w:rPr>
        <w:t>идов разрешенного использования,</w:t>
      </w:r>
      <w:r w:rsidR="002C2AB9" w:rsidRPr="002C2A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назначению территориальной зоны </w:t>
      </w:r>
      <w:r w:rsidR="00497CDC" w:rsidRPr="00497CDC">
        <w:rPr>
          <w:rFonts w:ascii="Times New Roman" w:hAnsi="Times New Roman" w:cs="Times New Roman"/>
          <w:sz w:val="24"/>
          <w:szCs w:val="24"/>
        </w:rPr>
        <w:t>СХ-3 «Садово-дачная застройка»</w:t>
      </w:r>
      <w:r w:rsidR="00497C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необоснованно сужает возможности использования </w:t>
      </w:r>
      <w:r w:rsidR="002C2AB9">
        <w:rPr>
          <w:rFonts w:ascii="Times New Roman" w:hAnsi="Times New Roman" w:cs="Times New Roman"/>
          <w:sz w:val="24"/>
          <w:szCs w:val="24"/>
        </w:rPr>
        <w:t xml:space="preserve">правообладателями </w:t>
      </w:r>
      <w:r>
        <w:rPr>
          <w:rFonts w:ascii="Times New Roman" w:hAnsi="Times New Roman" w:cs="Times New Roman"/>
          <w:sz w:val="24"/>
          <w:szCs w:val="24"/>
        </w:rPr>
        <w:t>земельных участков.</w:t>
      </w:r>
    </w:p>
    <w:p w:rsidR="00497CDC" w:rsidRDefault="00497CDC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D730D2">
        <w:rPr>
          <w:rFonts w:ascii="Times New Roman" w:hAnsi="Times New Roman" w:cs="Times New Roman"/>
          <w:sz w:val="24"/>
          <w:szCs w:val="24"/>
        </w:rPr>
        <w:t>изложенным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просим дополнить градостроительный регламент территориальной зоны СХ-3 «Садово-дачная застройка», разработанный в проекте правил землепользования и застройки части территории сельского поселения Волковское Рузского муниципального района Московской области, </w:t>
      </w:r>
      <w:r>
        <w:rPr>
          <w:rFonts w:ascii="Times New Roman" w:hAnsi="Times New Roman" w:cs="Times New Roman"/>
          <w:b/>
          <w:sz w:val="24"/>
          <w:szCs w:val="24"/>
        </w:rPr>
        <w:t xml:space="preserve">содержанием 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вида разрешенного использования с кодом 13.3 «Ведение дачного хозяйства», </w:t>
      </w:r>
      <w:r w:rsidR="00D730D2">
        <w:rPr>
          <w:rFonts w:ascii="Times New Roman" w:hAnsi="Times New Roman" w:cs="Times New Roman"/>
          <w:b/>
          <w:sz w:val="24"/>
          <w:szCs w:val="24"/>
        </w:rPr>
        <w:t>установленного</w:t>
      </w:r>
      <w:r w:rsidRPr="00497CDC">
        <w:rPr>
          <w:rFonts w:ascii="Times New Roman" w:hAnsi="Times New Roman" w:cs="Times New Roman"/>
          <w:b/>
          <w:sz w:val="24"/>
          <w:szCs w:val="24"/>
        </w:rPr>
        <w:t xml:space="preserve"> Классификатором видов разрешенного использования, утв. Приказом Минэкономразвития РФ от 01.09.2014 г. № 540 (в ред. Приказа Минэкономр</w:t>
      </w:r>
      <w:r w:rsidR="002C2AB9">
        <w:rPr>
          <w:rFonts w:ascii="Times New Roman" w:hAnsi="Times New Roman" w:cs="Times New Roman"/>
          <w:b/>
          <w:sz w:val="24"/>
          <w:szCs w:val="24"/>
        </w:rPr>
        <w:t>азвития РФ от 30.09.2015 № 709):</w:t>
      </w:r>
    </w:p>
    <w:p w:rsidR="002C2AB9" w:rsidRDefault="002C2AB9" w:rsidP="00497CD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C2AB9" w:rsidRPr="002939FA" w:rsidTr="002C2AB9">
        <w:tc>
          <w:tcPr>
            <w:tcW w:w="4672" w:type="dxa"/>
          </w:tcPr>
          <w:p w:rsidR="002C2AB9" w:rsidRPr="002939FA" w:rsidRDefault="002C2AB9" w:rsidP="002C2A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9FA">
              <w:rPr>
                <w:rFonts w:ascii="Times New Roman" w:hAnsi="Times New Roman" w:cs="Times New Roman"/>
                <w:sz w:val="24"/>
                <w:szCs w:val="24"/>
              </w:rPr>
              <w:t>Ведение дачного хозяйства</w:t>
            </w:r>
          </w:p>
        </w:tc>
        <w:tc>
          <w:tcPr>
            <w:tcW w:w="4673" w:type="dxa"/>
          </w:tcPr>
          <w:p w:rsidR="002C2AB9" w:rsidRPr="002939FA" w:rsidRDefault="002C2AB9" w:rsidP="002C2A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9FA">
              <w:rPr>
                <w:rFonts w:ascii="Times New Roman" w:hAnsi="Times New Roman" w:cs="Times New Roman"/>
                <w:sz w:val="24"/>
                <w:szCs w:val="24"/>
              </w:rPr>
              <w:t>Размещение жилого дачного дома (не предназначенного для раздела на квартиры, пригодного для отдыха и проживания, высотой не выше трех надземных этажей); размещение хозяйственных строений и сооружений</w:t>
            </w:r>
          </w:p>
        </w:tc>
      </w:tr>
    </w:tbl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представитель ООО «</w:t>
      </w:r>
      <w:r w:rsidR="00382559">
        <w:rPr>
          <w:rFonts w:ascii="Times New Roman" w:hAnsi="Times New Roman" w:cs="Times New Roman"/>
          <w:sz w:val="24"/>
          <w:szCs w:val="24"/>
        </w:rPr>
        <w:t>Белая Руза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568D">
        <w:rPr>
          <w:rFonts w:ascii="Times New Roman" w:hAnsi="Times New Roman" w:cs="Times New Roman"/>
          <w:sz w:val="24"/>
          <w:szCs w:val="24"/>
        </w:rPr>
        <w:t xml:space="preserve"> </w:t>
      </w:r>
      <w:r w:rsidR="00924808" w:rsidRPr="00924808">
        <w:rPr>
          <w:rFonts w:ascii="Times New Roman" w:hAnsi="Times New Roman" w:cs="Times New Roman"/>
          <w:sz w:val="24"/>
          <w:szCs w:val="24"/>
        </w:rPr>
        <w:t>50:19:0030119:52</w:t>
      </w:r>
      <w:r w:rsidRPr="00924808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681" w:rsidRDefault="00D40681" w:rsidP="00EB33F4">
      <w:pPr>
        <w:spacing w:after="0" w:line="240" w:lineRule="auto"/>
      </w:pPr>
      <w:r>
        <w:separator/>
      </w:r>
    </w:p>
  </w:endnote>
  <w:endnote w:type="continuationSeparator" w:id="0">
    <w:p w:rsidR="00D40681" w:rsidRDefault="00D40681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212AA9">
          <w:rPr>
            <w:rFonts w:ascii="Times New Roman" w:hAnsi="Times New Roman" w:cs="Times New Roman"/>
            <w:noProof/>
          </w:rPr>
          <w:t>3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681" w:rsidRDefault="00D40681" w:rsidP="00EB33F4">
      <w:pPr>
        <w:spacing w:after="0" w:line="240" w:lineRule="auto"/>
      </w:pPr>
      <w:r>
        <w:separator/>
      </w:r>
    </w:p>
  </w:footnote>
  <w:footnote w:type="continuationSeparator" w:id="0">
    <w:p w:rsidR="00D40681" w:rsidRDefault="00D40681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32B07"/>
    <w:rsid w:val="0003309A"/>
    <w:rsid w:val="000348C4"/>
    <w:rsid w:val="000416DF"/>
    <w:rsid w:val="000425C0"/>
    <w:rsid w:val="0005014C"/>
    <w:rsid w:val="0005355E"/>
    <w:rsid w:val="000572B6"/>
    <w:rsid w:val="00060955"/>
    <w:rsid w:val="000615EE"/>
    <w:rsid w:val="0006568D"/>
    <w:rsid w:val="00072D2D"/>
    <w:rsid w:val="00075238"/>
    <w:rsid w:val="00075785"/>
    <w:rsid w:val="000767BE"/>
    <w:rsid w:val="00097054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74E57"/>
    <w:rsid w:val="001A4FCF"/>
    <w:rsid w:val="001B1BE6"/>
    <w:rsid w:val="001D3DC4"/>
    <w:rsid w:val="001E477C"/>
    <w:rsid w:val="00204A66"/>
    <w:rsid w:val="00210AF0"/>
    <w:rsid w:val="00212AA9"/>
    <w:rsid w:val="00216584"/>
    <w:rsid w:val="00216DDC"/>
    <w:rsid w:val="002228DC"/>
    <w:rsid w:val="0022704F"/>
    <w:rsid w:val="002406D2"/>
    <w:rsid w:val="002408B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918F1"/>
    <w:rsid w:val="002939FA"/>
    <w:rsid w:val="002A1611"/>
    <w:rsid w:val="002A3357"/>
    <w:rsid w:val="002A688A"/>
    <w:rsid w:val="002B12D2"/>
    <w:rsid w:val="002B2EDE"/>
    <w:rsid w:val="002B38E2"/>
    <w:rsid w:val="002B4B58"/>
    <w:rsid w:val="002C2AB9"/>
    <w:rsid w:val="002C38E7"/>
    <w:rsid w:val="002D3384"/>
    <w:rsid w:val="002E1336"/>
    <w:rsid w:val="002F0353"/>
    <w:rsid w:val="003120B0"/>
    <w:rsid w:val="00326E6F"/>
    <w:rsid w:val="003460B4"/>
    <w:rsid w:val="00347AB6"/>
    <w:rsid w:val="003531D6"/>
    <w:rsid w:val="00364B54"/>
    <w:rsid w:val="00367767"/>
    <w:rsid w:val="003709D3"/>
    <w:rsid w:val="003733E8"/>
    <w:rsid w:val="003751B1"/>
    <w:rsid w:val="003801C1"/>
    <w:rsid w:val="00382559"/>
    <w:rsid w:val="00397326"/>
    <w:rsid w:val="003C01CC"/>
    <w:rsid w:val="003E1DA6"/>
    <w:rsid w:val="004025A8"/>
    <w:rsid w:val="00417FFC"/>
    <w:rsid w:val="004275AA"/>
    <w:rsid w:val="00427738"/>
    <w:rsid w:val="00441B8D"/>
    <w:rsid w:val="00444D46"/>
    <w:rsid w:val="004743E5"/>
    <w:rsid w:val="00475151"/>
    <w:rsid w:val="004908D5"/>
    <w:rsid w:val="0049798E"/>
    <w:rsid w:val="00497CDC"/>
    <w:rsid w:val="004A1B0E"/>
    <w:rsid w:val="004B1909"/>
    <w:rsid w:val="004B3D26"/>
    <w:rsid w:val="004B4B89"/>
    <w:rsid w:val="004D3D2E"/>
    <w:rsid w:val="004D7DEF"/>
    <w:rsid w:val="004E6BFA"/>
    <w:rsid w:val="004F7114"/>
    <w:rsid w:val="00507C9B"/>
    <w:rsid w:val="005168FC"/>
    <w:rsid w:val="0052423F"/>
    <w:rsid w:val="005371EB"/>
    <w:rsid w:val="005503F8"/>
    <w:rsid w:val="0055234E"/>
    <w:rsid w:val="00576B14"/>
    <w:rsid w:val="005A51A7"/>
    <w:rsid w:val="005C7944"/>
    <w:rsid w:val="005E3063"/>
    <w:rsid w:val="005F3A07"/>
    <w:rsid w:val="005F7A6A"/>
    <w:rsid w:val="00603083"/>
    <w:rsid w:val="006217C1"/>
    <w:rsid w:val="00632C2F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6F398B"/>
    <w:rsid w:val="007034C9"/>
    <w:rsid w:val="00710FEC"/>
    <w:rsid w:val="00711507"/>
    <w:rsid w:val="00714F6B"/>
    <w:rsid w:val="00716769"/>
    <w:rsid w:val="00760AAF"/>
    <w:rsid w:val="0076152C"/>
    <w:rsid w:val="00765883"/>
    <w:rsid w:val="0077190C"/>
    <w:rsid w:val="007872F9"/>
    <w:rsid w:val="007957BF"/>
    <w:rsid w:val="007A0D67"/>
    <w:rsid w:val="007A103F"/>
    <w:rsid w:val="007A2338"/>
    <w:rsid w:val="007B4BAC"/>
    <w:rsid w:val="007D4EF2"/>
    <w:rsid w:val="007E069A"/>
    <w:rsid w:val="007E63F4"/>
    <w:rsid w:val="0080181F"/>
    <w:rsid w:val="0080774F"/>
    <w:rsid w:val="00816228"/>
    <w:rsid w:val="00820E19"/>
    <w:rsid w:val="00821A7D"/>
    <w:rsid w:val="008275FF"/>
    <w:rsid w:val="0083246E"/>
    <w:rsid w:val="00834135"/>
    <w:rsid w:val="00837BEA"/>
    <w:rsid w:val="00844122"/>
    <w:rsid w:val="00863C70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4AE4"/>
    <w:rsid w:val="008E297A"/>
    <w:rsid w:val="008E7DDA"/>
    <w:rsid w:val="008F0F6A"/>
    <w:rsid w:val="008F6ECA"/>
    <w:rsid w:val="0091073B"/>
    <w:rsid w:val="009131B4"/>
    <w:rsid w:val="00914C7E"/>
    <w:rsid w:val="00924808"/>
    <w:rsid w:val="00930740"/>
    <w:rsid w:val="00951ABB"/>
    <w:rsid w:val="00953542"/>
    <w:rsid w:val="00954439"/>
    <w:rsid w:val="009603BE"/>
    <w:rsid w:val="009620E6"/>
    <w:rsid w:val="0096513A"/>
    <w:rsid w:val="00972194"/>
    <w:rsid w:val="0097254E"/>
    <w:rsid w:val="00974E87"/>
    <w:rsid w:val="00977716"/>
    <w:rsid w:val="009844EC"/>
    <w:rsid w:val="009905C5"/>
    <w:rsid w:val="009910A6"/>
    <w:rsid w:val="009A17AD"/>
    <w:rsid w:val="009A1C2C"/>
    <w:rsid w:val="009C16E6"/>
    <w:rsid w:val="009D1A4F"/>
    <w:rsid w:val="009D63EE"/>
    <w:rsid w:val="009E75F3"/>
    <w:rsid w:val="009F2DD9"/>
    <w:rsid w:val="009F52E5"/>
    <w:rsid w:val="009F64C0"/>
    <w:rsid w:val="009F6829"/>
    <w:rsid w:val="00A00287"/>
    <w:rsid w:val="00A03B3F"/>
    <w:rsid w:val="00A37397"/>
    <w:rsid w:val="00A458F2"/>
    <w:rsid w:val="00A560DE"/>
    <w:rsid w:val="00A63185"/>
    <w:rsid w:val="00A8170A"/>
    <w:rsid w:val="00A87BAA"/>
    <w:rsid w:val="00AA74DA"/>
    <w:rsid w:val="00AB55C9"/>
    <w:rsid w:val="00AC1FAA"/>
    <w:rsid w:val="00AC7992"/>
    <w:rsid w:val="00AD2AA3"/>
    <w:rsid w:val="00AE00D2"/>
    <w:rsid w:val="00AF2F11"/>
    <w:rsid w:val="00B01F61"/>
    <w:rsid w:val="00B06F94"/>
    <w:rsid w:val="00B106DF"/>
    <w:rsid w:val="00B16402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7208E"/>
    <w:rsid w:val="00B7677D"/>
    <w:rsid w:val="00B81DD6"/>
    <w:rsid w:val="00B911F9"/>
    <w:rsid w:val="00B96D03"/>
    <w:rsid w:val="00BA3E72"/>
    <w:rsid w:val="00BC4B73"/>
    <w:rsid w:val="00BD5326"/>
    <w:rsid w:val="00BF265C"/>
    <w:rsid w:val="00BF6B2A"/>
    <w:rsid w:val="00BF6F5C"/>
    <w:rsid w:val="00C13E6B"/>
    <w:rsid w:val="00C14670"/>
    <w:rsid w:val="00C1596E"/>
    <w:rsid w:val="00C17257"/>
    <w:rsid w:val="00C21DBC"/>
    <w:rsid w:val="00C2216C"/>
    <w:rsid w:val="00C24CFA"/>
    <w:rsid w:val="00C25A2A"/>
    <w:rsid w:val="00C336A7"/>
    <w:rsid w:val="00C40E41"/>
    <w:rsid w:val="00C42251"/>
    <w:rsid w:val="00C42AC3"/>
    <w:rsid w:val="00C6109C"/>
    <w:rsid w:val="00CA193D"/>
    <w:rsid w:val="00CA6C42"/>
    <w:rsid w:val="00CB3148"/>
    <w:rsid w:val="00CB6D36"/>
    <w:rsid w:val="00CD1059"/>
    <w:rsid w:val="00CE1E5B"/>
    <w:rsid w:val="00CF148E"/>
    <w:rsid w:val="00CF1813"/>
    <w:rsid w:val="00D031FB"/>
    <w:rsid w:val="00D04DAB"/>
    <w:rsid w:val="00D060FB"/>
    <w:rsid w:val="00D15B1A"/>
    <w:rsid w:val="00D15C1B"/>
    <w:rsid w:val="00D20790"/>
    <w:rsid w:val="00D2593F"/>
    <w:rsid w:val="00D27C94"/>
    <w:rsid w:val="00D3757F"/>
    <w:rsid w:val="00D40681"/>
    <w:rsid w:val="00D41F94"/>
    <w:rsid w:val="00D44055"/>
    <w:rsid w:val="00D47C52"/>
    <w:rsid w:val="00D613FD"/>
    <w:rsid w:val="00D64187"/>
    <w:rsid w:val="00D70E39"/>
    <w:rsid w:val="00D730D2"/>
    <w:rsid w:val="00D84F18"/>
    <w:rsid w:val="00D871B2"/>
    <w:rsid w:val="00D87FF8"/>
    <w:rsid w:val="00D90877"/>
    <w:rsid w:val="00DA1737"/>
    <w:rsid w:val="00DA554B"/>
    <w:rsid w:val="00DB5434"/>
    <w:rsid w:val="00DC163B"/>
    <w:rsid w:val="00DC5230"/>
    <w:rsid w:val="00DC5792"/>
    <w:rsid w:val="00DD32E7"/>
    <w:rsid w:val="00DD50CB"/>
    <w:rsid w:val="00DF41CB"/>
    <w:rsid w:val="00E0084F"/>
    <w:rsid w:val="00E03EF0"/>
    <w:rsid w:val="00E0497D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5222"/>
    <w:rsid w:val="00F37A8B"/>
    <w:rsid w:val="00F44010"/>
    <w:rsid w:val="00F63900"/>
    <w:rsid w:val="00F67B9E"/>
    <w:rsid w:val="00F80E9F"/>
    <w:rsid w:val="00F84AB5"/>
    <w:rsid w:val="00F92323"/>
    <w:rsid w:val="00FB1B38"/>
    <w:rsid w:val="00FC4601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76C4E-2C14-4D08-AB3E-B6BDDCC2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7932-4881-498C-BAB8-5E72D5FE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1657</Words>
  <Characters>9447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24</cp:revision>
  <cp:lastPrinted>2016-11-29T15:21:00Z</cp:lastPrinted>
  <dcterms:created xsi:type="dcterms:W3CDTF">2016-11-24T11:16:00Z</dcterms:created>
  <dcterms:modified xsi:type="dcterms:W3CDTF">2016-11-29T16:12:00Z</dcterms:modified>
</cp:coreProperties>
</file>